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39A74557" w:rsidR="00E968DF" w:rsidRPr="00990586" w:rsidRDefault="00260812" w:rsidP="00500ED2">
            <w:pPr>
              <w:ind w:left="148"/>
              <w:rPr>
                <w:highlight w:val="yellow"/>
              </w:rPr>
            </w:pPr>
            <w:r>
              <w:t>10001</w:t>
            </w:r>
            <w:r w:rsidR="006F7B66">
              <w:t>89292-2</w:t>
            </w:r>
            <w:r w:rsidR="009237F5">
              <w:t>B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1BF0771F" w:rsidR="00E968DF" w:rsidRPr="001A1333" w:rsidRDefault="006F7B66" w:rsidP="00500ED2">
            <w:pPr>
              <w:ind w:left="148"/>
              <w:rPr>
                <w:highlight w:val="yellow"/>
              </w:rPr>
            </w:pPr>
            <w:r w:rsidRPr="006F7B66">
              <w:rPr>
                <w:rFonts w:cstheme="minorHAnsi"/>
              </w:rPr>
              <w:t>DAIANE PAEL DE MORAIS MAEDA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043C631" w:rsidR="00E968DF" w:rsidRPr="00990586" w:rsidRDefault="00831C64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90586">
              <w:t>AUSÊNCIA DE RRT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6CFFE4BD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</w:t>
            </w:r>
            <w:r w:rsidR="00280878">
              <w:rPr>
                <w:b/>
                <w:bCs/>
              </w:rPr>
              <w:t>6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99A0C03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162D80DC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1D1190">
        <w:t>;</w:t>
      </w:r>
      <w:r w:rsidRPr="00CD7476">
        <w:t xml:space="preserve"> </w:t>
      </w:r>
    </w:p>
    <w:p w14:paraId="31941265" w14:textId="77777777" w:rsidR="005256B8" w:rsidRPr="004157F9" w:rsidRDefault="005256B8" w:rsidP="005256B8">
      <w:pPr>
        <w:spacing w:after="120" w:line="240" w:lineRule="auto"/>
        <w:jc w:val="both"/>
      </w:pPr>
      <w:r w:rsidRPr="004157F9">
        <w:rPr>
          <w:b/>
        </w:rPr>
        <w:t>CONSIDERANDO</w:t>
      </w:r>
      <w:r w:rsidRPr="004157F9">
        <w:t xml:space="preserve"> as normas contidas na Resolução 198, de 15 de dezembro de 2020, Dispõe 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dá outras providências;</w:t>
      </w:r>
    </w:p>
    <w:p w14:paraId="600276F2" w14:textId="03EFB52B" w:rsidR="004157F9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</w:t>
      </w:r>
      <w:r w:rsidR="006F7B66">
        <w:t>89292-2</w:t>
      </w:r>
      <w:r w:rsidR="00280878">
        <w:t>B</w:t>
      </w:r>
      <w:r w:rsidRPr="00990586">
        <w:t>, e o parecer exarado pel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</w:t>
      </w:r>
      <w:r w:rsidR="006F7B66">
        <w:t>Sandra Queiroz Latta</w:t>
      </w:r>
      <w:r w:rsidRPr="00990586">
        <w:t>, membr</w:t>
      </w:r>
      <w:r w:rsidR="006F7B66">
        <w:t>a</w:t>
      </w:r>
      <w:r w:rsidRPr="00990586">
        <w:t xml:space="preserve"> da Comissão de Exercício Profissional e Relator</w:t>
      </w:r>
      <w:r w:rsidR="006F7B66">
        <w:t>a</w:t>
      </w:r>
      <w:r w:rsidRPr="00990586">
        <w:t xml:space="preserve"> do presente processo;</w:t>
      </w:r>
    </w:p>
    <w:p w14:paraId="62AB593F" w14:textId="54DD4458" w:rsidR="004157F9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300A2439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Estadual </w:t>
      </w:r>
      <w:r w:rsidR="006F7B66">
        <w:t>Sandra Queiroz Latta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6D4D3CC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CB6824">
        <w:rPr>
          <w:rFonts w:ascii="Times New Roman" w:hAnsi="Times New Roman" w:cs="Times New Roman"/>
          <w:i/>
          <w:iCs/>
        </w:rPr>
        <w:t>10001</w:t>
      </w:r>
      <w:r w:rsidR="00FF448A">
        <w:rPr>
          <w:rFonts w:ascii="Times New Roman" w:hAnsi="Times New Roman" w:cs="Times New Roman"/>
          <w:i/>
          <w:iCs/>
        </w:rPr>
        <w:t>8</w:t>
      </w:r>
      <w:r w:rsidR="006F7B66">
        <w:rPr>
          <w:rFonts w:ascii="Times New Roman" w:hAnsi="Times New Roman" w:cs="Times New Roman"/>
          <w:i/>
          <w:iCs/>
        </w:rPr>
        <w:t>9292-2</w:t>
      </w:r>
      <w:r w:rsidR="009237F5">
        <w:rPr>
          <w:rFonts w:ascii="Times New Roman" w:hAnsi="Times New Roman" w:cs="Times New Roman"/>
          <w:i/>
          <w:iCs/>
        </w:rPr>
        <w:t>B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041F3D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arquitet</w:t>
      </w:r>
      <w:r w:rsidR="00041F3D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e urbanista </w:t>
      </w:r>
      <w:r w:rsidR="006F7B66" w:rsidRPr="006F7B66">
        <w:rPr>
          <w:rFonts w:ascii="Times New Roman" w:hAnsi="Times New Roman" w:cs="Times New Roman"/>
          <w:i/>
          <w:iCs/>
        </w:rPr>
        <w:t>DAIANE PAEL DE MORAIS MAEDA</w:t>
      </w:r>
      <w:r w:rsidRPr="00886087">
        <w:rPr>
          <w:rFonts w:ascii="Times New Roman" w:hAnsi="Times New Roman" w:cs="Times New Roman"/>
          <w:i/>
          <w:iCs/>
        </w:rPr>
        <w:t xml:space="preserve">, CPF n° </w:t>
      </w:r>
      <w:r w:rsidR="006F7B66" w:rsidRPr="006F7B66">
        <w:rPr>
          <w:rFonts w:ascii="Times New Roman" w:hAnsi="Times New Roman" w:cs="Times New Roman"/>
          <w:i/>
          <w:iCs/>
        </w:rPr>
        <w:t>045.XXX.XXX-51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6F7B66" w:rsidRPr="006F7B66">
        <w:rPr>
          <w:rFonts w:ascii="Times New Roman" w:hAnsi="Times New Roman" w:cs="Times New Roman"/>
          <w:i/>
          <w:iCs/>
        </w:rPr>
        <w:t>A2524570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255847C2" w14:textId="43D5D3A6" w:rsidR="004157F9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Resolução </w:t>
      </w:r>
      <w:r w:rsidR="001D1190">
        <w:t xml:space="preserve">CAU/BR n. </w:t>
      </w:r>
      <w:r w:rsidR="001D1190" w:rsidRPr="00A57D19">
        <w:t>198, de 15 de dezembro de 2020</w:t>
      </w:r>
      <w:r w:rsidR="001D1190" w:rsidRPr="00843F3C">
        <w:rPr>
          <w:bCs/>
        </w:rPr>
        <w:t>.</w:t>
      </w:r>
    </w:p>
    <w:p w14:paraId="4A588081" w14:textId="77777777" w:rsidR="001D1190" w:rsidRDefault="001D1190" w:rsidP="005256B8">
      <w:pPr>
        <w:spacing w:after="240" w:line="240" w:lineRule="auto"/>
        <w:ind w:left="709"/>
        <w:jc w:val="both"/>
        <w:rPr>
          <w:bCs/>
        </w:rPr>
      </w:pPr>
    </w:p>
    <w:p w14:paraId="43BF924E" w14:textId="0A781947" w:rsidR="00827C9B" w:rsidRDefault="005256B8" w:rsidP="004157F9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1E0C5B26" w14:textId="77777777" w:rsidR="001D1190" w:rsidRDefault="001D1190" w:rsidP="001B60F6">
      <w:pPr>
        <w:spacing w:after="120"/>
        <w:rPr>
          <w:sz w:val="14"/>
        </w:rPr>
      </w:pPr>
    </w:p>
    <w:p w14:paraId="1ABD334F" w14:textId="4273672F" w:rsidR="007275E9" w:rsidRPr="001B60F6" w:rsidRDefault="009A4739" w:rsidP="001B60F6">
      <w:pPr>
        <w:spacing w:after="120"/>
        <w:rPr>
          <w:sz w:val="14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61084AC1" w:rsidR="000D548F" w:rsidRPr="00C0697E" w:rsidRDefault="004157F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61084AC1" w:rsidR="000D548F" w:rsidRPr="00C0697E" w:rsidRDefault="004157F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2B5B4D94" w14:textId="77777777" w:rsidR="007275E9" w:rsidRDefault="007275E9" w:rsidP="009A4739">
      <w:pPr>
        <w:spacing w:after="120"/>
        <w:jc w:val="both"/>
        <w:rPr>
          <w:sz w:val="18"/>
          <w:szCs w:val="18"/>
        </w:rPr>
      </w:pPr>
    </w:p>
    <w:p w14:paraId="18F003F2" w14:textId="361A55D3" w:rsidR="009A4739" w:rsidRDefault="00883F62" w:rsidP="009A4739">
      <w:pPr>
        <w:spacing w:after="120"/>
        <w:jc w:val="both"/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72FC5D4F" w14:textId="77777777" w:rsidR="001D1190" w:rsidRPr="009A4739" w:rsidRDefault="001D1190" w:rsidP="009A4739">
      <w:pPr>
        <w:spacing w:after="120"/>
        <w:jc w:val="both"/>
        <w:rPr>
          <w:sz w:val="18"/>
          <w:szCs w:val="18"/>
        </w:rPr>
      </w:pPr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4157F9" w:rsidRPr="00FD41D9" w14:paraId="22746443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BD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01811543" w14:textId="77777777" w:rsidR="004157F9" w:rsidRPr="00D23ADF" w:rsidRDefault="004157F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7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6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157F9" w:rsidRPr="00FD41D9" w14:paraId="10480F42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5E5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F0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1AC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319" w14:textId="77777777" w:rsidR="004157F9" w:rsidRPr="00D23ADF" w:rsidRDefault="004157F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1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4F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157F9" w:rsidRPr="00FD41D9" w14:paraId="279374D3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150" w14:textId="77777777" w:rsidR="004157F9" w:rsidRPr="00D23ADF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596" w14:textId="77777777" w:rsidR="004157F9" w:rsidRPr="00FD41D9" w:rsidRDefault="004157F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F4A" w14:textId="015BB909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73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05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9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C195EC9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3E0" w14:textId="77777777" w:rsidR="004157F9" w:rsidRPr="00F70102" w:rsidRDefault="004157F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5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60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2B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42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F6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70EA41F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7BD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B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2E" w14:textId="6FC1E56C" w:rsidR="004157F9" w:rsidRPr="00FD41D9" w:rsidRDefault="001A133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31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03" w14:textId="30D74B7B" w:rsidR="004157F9" w:rsidRPr="00260812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6CB32A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B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40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05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C1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D9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9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5826BCC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808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BF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DD" w14:textId="532F5EDF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0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3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07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BB5CBD5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9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6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35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C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83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D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5BE5B5D4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B6A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D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B1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D7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B2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19" w14:textId="5B57748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4157F9" w:rsidRPr="00FD41D9" w14:paraId="7D329C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41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E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F3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DE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E4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E4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55E765C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B141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D612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20A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24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2AE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F68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4541665A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05B1" w14:textId="030C4503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61D96609" w14:textId="08C03865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7C6DF6F0" w14:textId="514025ED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21A75C96" w14:textId="2297EEA5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Processo n° 1000</w:t>
            </w:r>
            <w:r w:rsidR="00260812">
              <w:rPr>
                <w:rFonts w:cs="Calibri"/>
                <w:bCs/>
                <w:bdr w:val="none" w:sz="0" w:space="0" w:color="auto" w:frame="1"/>
                <w:lang w:eastAsia="pt-BR"/>
              </w:rPr>
              <w:t>1</w:t>
            </w:r>
            <w:r w:rsidR="00FF448A">
              <w:rPr>
                <w:rFonts w:cs="Calibri"/>
                <w:bCs/>
                <w:bdr w:val="none" w:sz="0" w:space="0" w:color="auto" w:frame="1"/>
                <w:lang w:eastAsia="pt-BR"/>
              </w:rPr>
              <w:t>8</w:t>
            </w:r>
            <w:r w:rsidR="006F7B66">
              <w:rPr>
                <w:rFonts w:cs="Calibri"/>
                <w:bCs/>
                <w:bdr w:val="none" w:sz="0" w:space="0" w:color="auto" w:frame="1"/>
                <w:lang w:eastAsia="pt-BR"/>
              </w:rPr>
              <w:t>9292-2</w:t>
            </w:r>
            <w:r w:rsidR="00280878">
              <w:rPr>
                <w:rFonts w:cs="Calibri"/>
                <w:bCs/>
                <w:bdr w:val="none" w:sz="0" w:space="0" w:color="auto" w:frame="1"/>
                <w:lang w:eastAsia="pt-BR"/>
              </w:rPr>
              <w:t>B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2C97A2A9" w14:textId="77777777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</w:p>
          <w:p w14:paraId="504801C3" w14:textId="05796B4E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1A1333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757883E8" w14:textId="77777777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2B6954F7" w14:textId="5E775962" w:rsidR="004157F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 w:rsidR="00260812">
              <w:rPr>
                <w:rFonts w:ascii="Calibri" w:hAnsi="Calibri" w:cs="Calibri"/>
                <w:lang w:eastAsia="pt-BR"/>
              </w:rPr>
              <w:t>.</w:t>
            </w:r>
          </w:p>
          <w:p w14:paraId="58E28227" w14:textId="77777777" w:rsidR="001A1333" w:rsidRDefault="001A1333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67ADF0BE" w14:textId="77777777" w:rsidR="004157F9" w:rsidRPr="00FD41D9" w:rsidRDefault="004157F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6F9A36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01FDC8D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000E723E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4157F9">
      <w:headerReference w:type="default" r:id="rId8"/>
      <w:footerReference w:type="default" r:id="rId9"/>
      <w:headerReference w:type="first" r:id="rId10"/>
      <w:pgSz w:w="11906" w:h="16838"/>
      <w:pgMar w:top="993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8C" w14:textId="7B633BED" w:rsidR="000E6760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1942288848" name="Imagem 1942288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2952827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41F3D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1333"/>
    <w:rsid w:val="001A28FC"/>
    <w:rsid w:val="001B60F6"/>
    <w:rsid w:val="001C0793"/>
    <w:rsid w:val="001C35F3"/>
    <w:rsid w:val="001C5A4D"/>
    <w:rsid w:val="001D1190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0812"/>
    <w:rsid w:val="00261A70"/>
    <w:rsid w:val="002712FC"/>
    <w:rsid w:val="00280151"/>
    <w:rsid w:val="00280878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52E8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57F9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27F2D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7B6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7F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C5141"/>
    <w:rsid w:val="00CD04C1"/>
    <w:rsid w:val="00CD1260"/>
    <w:rsid w:val="00CD3CFB"/>
    <w:rsid w:val="00CD7476"/>
    <w:rsid w:val="00CE3D91"/>
    <w:rsid w:val="00CE4395"/>
    <w:rsid w:val="00CF6614"/>
    <w:rsid w:val="00D00C2C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E4656"/>
    <w:rsid w:val="00FF0AD6"/>
    <w:rsid w:val="00FF448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6</cp:revision>
  <cp:lastPrinted>2023-02-24T20:32:00Z</cp:lastPrinted>
  <dcterms:created xsi:type="dcterms:W3CDTF">2024-03-05T17:41:00Z</dcterms:created>
  <dcterms:modified xsi:type="dcterms:W3CDTF">2024-03-06T17:42:00Z</dcterms:modified>
</cp:coreProperties>
</file>